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D1954" w14:textId="78B5F395" w:rsidR="00A8626E" w:rsidRDefault="00057911">
      <w:pPr>
        <w:spacing w:after="599" w:line="259" w:lineRule="auto"/>
        <w:ind w:left="0" w:right="52" w:firstLine="0"/>
        <w:jc w:val="center"/>
      </w:pPr>
      <w:r>
        <w:rPr>
          <w:sz w:val="32"/>
        </w:rPr>
        <w:t xml:space="preserve">仕 </w:t>
      </w:r>
      <w:r w:rsidR="00434AAE">
        <w:rPr>
          <w:rFonts w:hint="eastAsia"/>
          <w:sz w:val="32"/>
        </w:rPr>
        <w:t xml:space="preserve">　</w:t>
      </w:r>
      <w:r>
        <w:rPr>
          <w:sz w:val="32"/>
        </w:rPr>
        <w:t xml:space="preserve">様 </w:t>
      </w:r>
      <w:r w:rsidR="00434AAE">
        <w:rPr>
          <w:rFonts w:hint="eastAsia"/>
          <w:sz w:val="32"/>
        </w:rPr>
        <w:t xml:space="preserve">　</w:t>
      </w:r>
      <w:r>
        <w:rPr>
          <w:sz w:val="32"/>
        </w:rPr>
        <w:t>書</w:t>
      </w:r>
    </w:p>
    <w:p w14:paraId="0081A37B" w14:textId="68A829F9" w:rsidR="00A8626E" w:rsidRDefault="00057911">
      <w:pPr>
        <w:ind w:left="-5"/>
      </w:pPr>
      <w:r>
        <w:t>１ 品名</w:t>
      </w:r>
      <w:r w:rsidR="00434AAE">
        <w:t>、</w:t>
      </w:r>
      <w:r>
        <w:t>規格及び納入予定数量</w:t>
      </w:r>
    </w:p>
    <w:p w14:paraId="6D47D472" w14:textId="77777777" w:rsidR="00434AAE" w:rsidRDefault="00057911">
      <w:pPr>
        <w:numPr>
          <w:ilvl w:val="0"/>
          <w:numId w:val="1"/>
        </w:numPr>
        <w:spacing w:after="1" w:line="334" w:lineRule="auto"/>
        <w:ind w:left="639" w:right="240" w:hanging="532"/>
      </w:pPr>
      <w:r>
        <w:t>レギュラーガソリン</w:t>
      </w:r>
    </w:p>
    <w:p w14:paraId="6A8471E3" w14:textId="6839EE4C" w:rsidR="00434AAE" w:rsidRDefault="00057911" w:rsidP="00434AAE">
      <w:pPr>
        <w:spacing w:after="1" w:line="334" w:lineRule="auto"/>
        <w:ind w:left="639" w:right="240" w:firstLine="0"/>
      </w:pPr>
      <w:r>
        <w:t>ア 規格</w:t>
      </w:r>
      <w:r>
        <w:tab/>
        <w:t>ＪＩＳ・Ｋ２２０２の規格に適合した８９オクタン価以上のもの</w:t>
      </w:r>
    </w:p>
    <w:p w14:paraId="086951BF" w14:textId="1CB0E0B2" w:rsidR="00A8626E" w:rsidRDefault="00057911" w:rsidP="00434AAE">
      <w:pPr>
        <w:spacing w:after="1" w:line="334" w:lineRule="auto"/>
        <w:ind w:left="639" w:right="240" w:firstLine="0"/>
      </w:pPr>
      <w:r>
        <w:t>イ 納入予定数量</w:t>
      </w:r>
      <w:r>
        <w:tab/>
      </w:r>
      <w:r w:rsidR="001030A8">
        <w:rPr>
          <w:rFonts w:hint="eastAsia"/>
        </w:rPr>
        <w:t>２４</w:t>
      </w:r>
      <w:r w:rsidR="00434AAE">
        <w:rPr>
          <w:rFonts w:hint="eastAsia"/>
        </w:rPr>
        <w:t>，００</w:t>
      </w:r>
      <w:r>
        <w:t>０リットル</w:t>
      </w:r>
    </w:p>
    <w:p w14:paraId="4B71B85F" w14:textId="77777777" w:rsidR="00A8626E" w:rsidRDefault="00057911">
      <w:pPr>
        <w:numPr>
          <w:ilvl w:val="0"/>
          <w:numId w:val="1"/>
        </w:numPr>
        <w:ind w:left="639" w:right="240" w:hanging="532"/>
      </w:pPr>
      <w:r>
        <w:t>軽油</w:t>
      </w:r>
    </w:p>
    <w:p w14:paraId="2D8A66D0" w14:textId="3A9EB842" w:rsidR="00434AAE" w:rsidRDefault="00057911">
      <w:pPr>
        <w:spacing w:after="1" w:line="334" w:lineRule="auto"/>
        <w:ind w:left="648" w:right="2395"/>
      </w:pPr>
      <w:r>
        <w:t>ア 規格</w:t>
      </w:r>
      <w:r>
        <w:tab/>
        <w:t>ＪＩＳ・Ｋ２２０４の規格に適合したもの</w:t>
      </w:r>
    </w:p>
    <w:p w14:paraId="64BAEB64" w14:textId="4F94447B" w:rsidR="00A8626E" w:rsidRDefault="00057911">
      <w:pPr>
        <w:spacing w:after="1" w:line="334" w:lineRule="auto"/>
        <w:ind w:left="648" w:right="2395"/>
      </w:pPr>
      <w:r>
        <w:t>イ 納入予定数量</w:t>
      </w:r>
      <w:r>
        <w:tab/>
      </w:r>
      <w:r w:rsidR="00434AAE">
        <w:rPr>
          <w:rFonts w:hint="eastAsia"/>
        </w:rPr>
        <w:t>１，</w:t>
      </w:r>
      <w:r w:rsidR="008009BF">
        <w:rPr>
          <w:rFonts w:hint="eastAsia"/>
        </w:rPr>
        <w:t>２</w:t>
      </w:r>
      <w:r w:rsidR="00434AAE">
        <w:rPr>
          <w:rFonts w:hint="eastAsia"/>
        </w:rPr>
        <w:t>０</w:t>
      </w:r>
      <w:r>
        <w:t>０リットル</w:t>
      </w:r>
    </w:p>
    <w:p w14:paraId="71E5396F" w14:textId="403BE6D7" w:rsidR="00A8626E" w:rsidRDefault="00057911">
      <w:pPr>
        <w:spacing w:after="389"/>
        <w:ind w:left="437"/>
      </w:pPr>
      <w:r>
        <w:t>※納入予定数量は</w:t>
      </w:r>
      <w:r w:rsidR="00434AAE">
        <w:t>、</w:t>
      </w:r>
      <w:r>
        <w:t>あくまでも見込値であり</w:t>
      </w:r>
      <w:r w:rsidR="00434AAE">
        <w:t>、</w:t>
      </w:r>
      <w:r>
        <w:t>確定数ではない。</w:t>
      </w:r>
    </w:p>
    <w:p w14:paraId="01D95CED" w14:textId="77777777" w:rsidR="00A8626E" w:rsidRDefault="00057911">
      <w:pPr>
        <w:numPr>
          <w:ilvl w:val="0"/>
          <w:numId w:val="2"/>
        </w:numPr>
        <w:ind w:hanging="426"/>
      </w:pPr>
      <w:r>
        <w:t>契約方法</w:t>
      </w:r>
    </w:p>
    <w:p w14:paraId="0ACE9E7B" w14:textId="77777777" w:rsidR="00A8626E" w:rsidRDefault="00057911">
      <w:pPr>
        <w:spacing w:after="389"/>
        <w:ind w:left="436"/>
      </w:pPr>
      <w:r>
        <w:t>１リットルあたりの単価契約による。</w:t>
      </w:r>
    </w:p>
    <w:p w14:paraId="33A298DF" w14:textId="77777777" w:rsidR="00A8626E" w:rsidRDefault="00057911">
      <w:pPr>
        <w:numPr>
          <w:ilvl w:val="0"/>
          <w:numId w:val="2"/>
        </w:numPr>
        <w:ind w:hanging="426"/>
      </w:pPr>
      <w:r>
        <w:t>納期</w:t>
      </w:r>
    </w:p>
    <w:p w14:paraId="7FCF78B7" w14:textId="33E94B64" w:rsidR="00A8626E" w:rsidRDefault="00057911" w:rsidP="000F0D15">
      <w:pPr>
        <w:spacing w:after="390"/>
        <w:ind w:left="436"/>
      </w:pPr>
      <w:r>
        <w:t>令和</w:t>
      </w:r>
      <w:r w:rsidR="000F0D15">
        <w:rPr>
          <w:rFonts w:hint="eastAsia"/>
        </w:rPr>
        <w:t>８</w:t>
      </w:r>
      <w:r>
        <w:t>年４月１日から令和</w:t>
      </w:r>
      <w:r w:rsidR="000F0D15">
        <w:rPr>
          <w:rFonts w:hint="eastAsia"/>
        </w:rPr>
        <w:t>９</w:t>
      </w:r>
      <w:r>
        <w:t>年３月３１日までの間</w:t>
      </w:r>
    </w:p>
    <w:p w14:paraId="55571401" w14:textId="77777777" w:rsidR="00A8626E" w:rsidRDefault="00057911">
      <w:pPr>
        <w:numPr>
          <w:ilvl w:val="0"/>
          <w:numId w:val="2"/>
        </w:numPr>
        <w:ind w:hanging="426"/>
      </w:pPr>
      <w:r>
        <w:t>納入場所</w:t>
      </w:r>
    </w:p>
    <w:p w14:paraId="08A754D7" w14:textId="743D2F9A" w:rsidR="00A8626E" w:rsidRDefault="001030A8">
      <w:pPr>
        <w:ind w:left="436"/>
      </w:pPr>
      <w:r>
        <w:rPr>
          <w:rFonts w:hint="eastAsia"/>
        </w:rPr>
        <w:t>落札者の</w:t>
      </w:r>
      <w:r w:rsidR="00057911">
        <w:t>ガソリンスタンド</w:t>
      </w:r>
    </w:p>
    <w:p w14:paraId="166E73DB" w14:textId="0866A62A" w:rsidR="00A8626E" w:rsidRDefault="00057911">
      <w:pPr>
        <w:spacing w:after="378"/>
        <w:ind w:left="436"/>
      </w:pPr>
      <w:r>
        <w:t>（</w:t>
      </w:r>
      <w:r w:rsidR="001030A8">
        <w:rPr>
          <w:rFonts w:hint="eastAsia"/>
        </w:rPr>
        <w:t>山県</w:t>
      </w:r>
      <w:r>
        <w:t>警察署から半径</w:t>
      </w:r>
      <w:r w:rsidR="001030A8">
        <w:rPr>
          <w:rFonts w:hint="eastAsia"/>
        </w:rPr>
        <w:t>３</w:t>
      </w:r>
      <w:r>
        <w:t>km以内</w:t>
      </w:r>
      <w:r w:rsidR="001030A8">
        <w:rPr>
          <w:rFonts w:hint="eastAsia"/>
        </w:rPr>
        <w:t>に</w:t>
      </w:r>
      <w:r>
        <w:t>給油所を有していること。）</w:t>
      </w:r>
    </w:p>
    <w:p w14:paraId="265F516E" w14:textId="77777777" w:rsidR="00A8626E" w:rsidRDefault="00057911">
      <w:pPr>
        <w:numPr>
          <w:ilvl w:val="0"/>
          <w:numId w:val="2"/>
        </w:numPr>
        <w:ind w:hanging="426"/>
      </w:pPr>
      <w:r>
        <w:t>支払方法</w:t>
      </w:r>
    </w:p>
    <w:p w14:paraId="31C3BDA2" w14:textId="40FB7200" w:rsidR="00A8626E" w:rsidRDefault="00057911">
      <w:pPr>
        <w:spacing w:after="389"/>
        <w:ind w:left="436"/>
      </w:pPr>
      <w:r>
        <w:t>月毎の完了確認後</w:t>
      </w:r>
      <w:r w:rsidR="00434AAE">
        <w:t>、</w:t>
      </w:r>
      <w:r>
        <w:t>口座振替払</w:t>
      </w:r>
    </w:p>
    <w:p w14:paraId="3D4EAD12" w14:textId="77777777" w:rsidR="00A8626E" w:rsidRDefault="00057911">
      <w:pPr>
        <w:numPr>
          <w:ilvl w:val="0"/>
          <w:numId w:val="2"/>
        </w:numPr>
        <w:ind w:hanging="426"/>
      </w:pPr>
      <w:r>
        <w:t>カードの作成</w:t>
      </w:r>
    </w:p>
    <w:p w14:paraId="0E524E61" w14:textId="54E8189D" w:rsidR="00A8626E" w:rsidRDefault="00057911">
      <w:pPr>
        <w:spacing w:after="379"/>
        <w:ind w:left="212" w:firstLine="214"/>
      </w:pPr>
      <w:r>
        <w:t>請負業者は</w:t>
      </w:r>
      <w:r w:rsidR="00434AAE">
        <w:t>、</w:t>
      </w:r>
      <w:r w:rsidR="00434AAE">
        <w:rPr>
          <w:rFonts w:hint="eastAsia"/>
        </w:rPr>
        <w:t>速</w:t>
      </w:r>
      <w:r>
        <w:t>やかに</w:t>
      </w:r>
      <w:r w:rsidR="00CF7B83">
        <w:rPr>
          <w:rFonts w:hint="eastAsia"/>
        </w:rPr>
        <w:t>山県</w:t>
      </w:r>
      <w:r>
        <w:t>警察署に納品すること。</w:t>
      </w:r>
    </w:p>
    <w:p w14:paraId="0695939E" w14:textId="77777777" w:rsidR="00A8626E" w:rsidRDefault="00057911">
      <w:pPr>
        <w:numPr>
          <w:ilvl w:val="0"/>
          <w:numId w:val="2"/>
        </w:numPr>
        <w:ind w:hanging="426"/>
      </w:pPr>
      <w:r>
        <w:t>その他</w:t>
      </w:r>
    </w:p>
    <w:p w14:paraId="334CC69A" w14:textId="6667FCDF" w:rsidR="00A8626E" w:rsidRDefault="00CF7B83">
      <w:pPr>
        <w:numPr>
          <w:ilvl w:val="0"/>
          <w:numId w:val="3"/>
        </w:numPr>
        <w:ind w:left="639" w:hanging="532"/>
      </w:pPr>
      <w:r>
        <w:t>車両ごとに給油カードの作成が可能であること</w:t>
      </w:r>
      <w:r>
        <w:rPr>
          <w:rFonts w:hint="eastAsia"/>
        </w:rPr>
        <w:t>。</w:t>
      </w:r>
    </w:p>
    <w:p w14:paraId="5862CF87" w14:textId="47FDFFBE" w:rsidR="00A8626E" w:rsidRDefault="00057911">
      <w:pPr>
        <w:numPr>
          <w:ilvl w:val="0"/>
          <w:numId w:val="3"/>
        </w:numPr>
        <w:spacing w:line="335" w:lineRule="auto"/>
        <w:ind w:left="639" w:hanging="532"/>
      </w:pPr>
      <w:r>
        <w:t>請求書は</w:t>
      </w:r>
      <w:r w:rsidR="00434AAE">
        <w:t>、</w:t>
      </w:r>
      <w:r>
        <w:t>１ヵ月ごとの注油明細表を添付して提出すること。なお</w:t>
      </w:r>
      <w:r w:rsidR="00434AAE">
        <w:t>、</w:t>
      </w:r>
      <w:r>
        <w:t>注油明細表は</w:t>
      </w:r>
      <w:r w:rsidR="00434AAE">
        <w:t>、</w:t>
      </w:r>
      <w:r>
        <w:t>年月日</w:t>
      </w:r>
      <w:r w:rsidR="00434AAE">
        <w:t>、</w:t>
      </w:r>
      <w:r>
        <w:t>車両番号</w:t>
      </w:r>
      <w:r w:rsidR="00434AAE">
        <w:t>、</w:t>
      </w:r>
      <w:r>
        <w:t>品名及び注油量を記載すること。</w:t>
      </w:r>
    </w:p>
    <w:sectPr w:rsidR="00A8626E">
      <w:pgSz w:w="11900" w:h="16840"/>
      <w:pgMar w:top="1440" w:right="1644" w:bottom="1440" w:left="1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170A9" w14:textId="77777777" w:rsidR="00057911" w:rsidRDefault="00057911" w:rsidP="00434AAE">
      <w:pPr>
        <w:spacing w:after="0" w:line="240" w:lineRule="auto"/>
      </w:pPr>
      <w:r>
        <w:separator/>
      </w:r>
    </w:p>
  </w:endnote>
  <w:endnote w:type="continuationSeparator" w:id="0">
    <w:p w14:paraId="33208DCB" w14:textId="77777777" w:rsidR="00057911" w:rsidRDefault="00057911" w:rsidP="00434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AC8BC" w14:textId="77777777" w:rsidR="00057911" w:rsidRDefault="00057911" w:rsidP="00434AAE">
      <w:pPr>
        <w:spacing w:after="0" w:line="240" w:lineRule="auto"/>
      </w:pPr>
      <w:r>
        <w:separator/>
      </w:r>
    </w:p>
  </w:footnote>
  <w:footnote w:type="continuationSeparator" w:id="0">
    <w:p w14:paraId="0214CF4C" w14:textId="77777777" w:rsidR="00057911" w:rsidRDefault="00057911" w:rsidP="00434A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04EF7"/>
    <w:multiLevelType w:val="hybridMultilevel"/>
    <w:tmpl w:val="44B42A96"/>
    <w:lvl w:ilvl="0" w:tplc="268A0974">
      <w:start w:val="2"/>
      <w:numFmt w:val="decimalFullWidth"/>
      <w:lvlText w:val="%1"/>
      <w:lvlJc w:val="left"/>
      <w:pPr>
        <w:ind w:left="4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A9CFDA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8E83B5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C728E6A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07CC1C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9BEE0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CC2B86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086215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8348D2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C2E7F80"/>
    <w:multiLevelType w:val="hybridMultilevel"/>
    <w:tmpl w:val="5EDA3AC8"/>
    <w:lvl w:ilvl="0" w:tplc="609A7D76">
      <w:start w:val="1"/>
      <w:numFmt w:val="decimal"/>
      <w:lvlText w:val="(%1)"/>
      <w:lvlJc w:val="left"/>
      <w:pPr>
        <w:ind w:left="6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402D282">
      <w:start w:val="1"/>
      <w:numFmt w:val="lowerLetter"/>
      <w:lvlText w:val="%2"/>
      <w:lvlJc w:val="left"/>
      <w:pPr>
        <w:ind w:left="11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EF4E0E0">
      <w:start w:val="1"/>
      <w:numFmt w:val="lowerRoman"/>
      <w:lvlText w:val="%3"/>
      <w:lvlJc w:val="left"/>
      <w:pPr>
        <w:ind w:left="19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FBAF98A">
      <w:start w:val="1"/>
      <w:numFmt w:val="decimal"/>
      <w:lvlText w:val="%4"/>
      <w:lvlJc w:val="left"/>
      <w:pPr>
        <w:ind w:left="26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41C9930">
      <w:start w:val="1"/>
      <w:numFmt w:val="lowerLetter"/>
      <w:lvlText w:val="%5"/>
      <w:lvlJc w:val="left"/>
      <w:pPr>
        <w:ind w:left="33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486EC62">
      <w:start w:val="1"/>
      <w:numFmt w:val="lowerRoman"/>
      <w:lvlText w:val="%6"/>
      <w:lvlJc w:val="left"/>
      <w:pPr>
        <w:ind w:left="40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AC43C22">
      <w:start w:val="1"/>
      <w:numFmt w:val="decimal"/>
      <w:lvlText w:val="%7"/>
      <w:lvlJc w:val="left"/>
      <w:pPr>
        <w:ind w:left="47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6244006">
      <w:start w:val="1"/>
      <w:numFmt w:val="lowerLetter"/>
      <w:lvlText w:val="%8"/>
      <w:lvlJc w:val="left"/>
      <w:pPr>
        <w:ind w:left="55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8181D6A">
      <w:start w:val="1"/>
      <w:numFmt w:val="lowerRoman"/>
      <w:lvlText w:val="%9"/>
      <w:lvlJc w:val="left"/>
      <w:pPr>
        <w:ind w:left="62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19C3C72"/>
    <w:multiLevelType w:val="hybridMultilevel"/>
    <w:tmpl w:val="5A666652"/>
    <w:lvl w:ilvl="0" w:tplc="DC76532A">
      <w:start w:val="1"/>
      <w:numFmt w:val="decimal"/>
      <w:lvlText w:val="(%1)"/>
      <w:lvlJc w:val="left"/>
      <w:pPr>
        <w:ind w:left="6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644D14E">
      <w:start w:val="1"/>
      <w:numFmt w:val="lowerLetter"/>
      <w:lvlText w:val="%2"/>
      <w:lvlJc w:val="left"/>
      <w:pPr>
        <w:ind w:left="11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642D74E">
      <w:start w:val="1"/>
      <w:numFmt w:val="lowerRoman"/>
      <w:lvlText w:val="%3"/>
      <w:lvlJc w:val="left"/>
      <w:pPr>
        <w:ind w:left="19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88C43D0">
      <w:start w:val="1"/>
      <w:numFmt w:val="decimal"/>
      <w:lvlText w:val="%4"/>
      <w:lvlJc w:val="left"/>
      <w:pPr>
        <w:ind w:left="26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EA62F54">
      <w:start w:val="1"/>
      <w:numFmt w:val="lowerLetter"/>
      <w:lvlText w:val="%5"/>
      <w:lvlJc w:val="left"/>
      <w:pPr>
        <w:ind w:left="33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B943D76">
      <w:start w:val="1"/>
      <w:numFmt w:val="lowerRoman"/>
      <w:lvlText w:val="%6"/>
      <w:lvlJc w:val="left"/>
      <w:pPr>
        <w:ind w:left="40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664BEA6">
      <w:start w:val="1"/>
      <w:numFmt w:val="decimal"/>
      <w:lvlText w:val="%7"/>
      <w:lvlJc w:val="left"/>
      <w:pPr>
        <w:ind w:left="47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2F8508C">
      <w:start w:val="1"/>
      <w:numFmt w:val="lowerLetter"/>
      <w:lvlText w:val="%8"/>
      <w:lvlJc w:val="left"/>
      <w:pPr>
        <w:ind w:left="55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C3E1892">
      <w:start w:val="1"/>
      <w:numFmt w:val="lowerRoman"/>
      <w:lvlText w:val="%9"/>
      <w:lvlJc w:val="left"/>
      <w:pPr>
        <w:ind w:left="62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26E"/>
    <w:rsid w:val="00057911"/>
    <w:rsid w:val="000F0D15"/>
    <w:rsid w:val="001030A8"/>
    <w:rsid w:val="003A73F9"/>
    <w:rsid w:val="00434AAE"/>
    <w:rsid w:val="008009BF"/>
    <w:rsid w:val="00A8626E"/>
    <w:rsid w:val="00CF7B83"/>
    <w:rsid w:val="00D13DC9"/>
    <w:rsid w:val="00E3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EC993AA"/>
  <w15:docId w15:val="{23C8F418-B24D-4A18-84CD-070EF50AA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3" w:line="265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4A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4AAE"/>
    <w:rPr>
      <w:rFonts w:ascii="ＭＳ 明朝" w:eastAsia="ＭＳ 明朝" w:hAnsi="ＭＳ 明朝" w:cs="ＭＳ 明朝"/>
      <w:color w:val="000000"/>
    </w:rPr>
  </w:style>
  <w:style w:type="paragraph" w:styleId="a5">
    <w:name w:val="footer"/>
    <w:basedOn w:val="a"/>
    <w:link w:val="a6"/>
    <w:uiPriority w:val="99"/>
    <w:unhideWhenUsed/>
    <w:rsid w:val="00434A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4AAE"/>
    <w:rPr>
      <w:rFonts w:ascii="ＭＳ 明朝" w:eastAsia="ＭＳ 明朝" w:hAnsi="ＭＳ 明朝" w:cs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h837635</dc:creator>
  <cp:keywords/>
  <cp:lastModifiedBy>h891552</cp:lastModifiedBy>
  <cp:revision>2</cp:revision>
  <cp:lastPrinted>2026-02-05T10:54:00Z</cp:lastPrinted>
  <dcterms:created xsi:type="dcterms:W3CDTF">2026-02-05T10:55:00Z</dcterms:created>
  <dcterms:modified xsi:type="dcterms:W3CDTF">2026-02-05T10:55:00Z</dcterms:modified>
</cp:coreProperties>
</file>